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SUNIDHI RAINA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📍</w:t>
      </w:r>
      <w:r w:rsidDel="00000000" w:rsidR="00000000" w:rsidRPr="00000000">
        <w:rPr>
          <w:rtl w:val="0"/>
        </w:rPr>
        <w:t xml:space="preserve"> Pathankot</w:t>
        <w:br w:type="textWrapping"/>
      </w: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📞</w:t>
      </w:r>
      <w:r w:rsidDel="00000000" w:rsidR="00000000" w:rsidRPr="00000000">
        <w:rPr>
          <w:rtl w:val="0"/>
        </w:rPr>
        <w:t xml:space="preserve"> +91  7340772831</w:t>
        <w:br w:type="textWrapping"/>
      </w: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✉️</w:t>
      </w:r>
      <w:r w:rsidDel="00000000" w:rsidR="00000000" w:rsidRPr="00000000">
        <w:rPr>
          <w:rtl w:val="0"/>
        </w:rPr>
        <w:t xml:space="preserve"> raina2831@gmail.com</w:t>
        <w:br w:type="textWrapping"/>
      </w: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🔗</w:t>
      </w:r>
      <w:r w:rsidDel="00000000" w:rsidR="00000000" w:rsidRPr="00000000">
        <w:rPr>
          <w:rtl w:val="0"/>
        </w:rPr>
        <w:t xml:space="preserve"> LinkedIn: https://www.linkedin.com/in/sunidhi-raina-7b8182316?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Career Objective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Postgraduate in Economics with strong academic foundation and a passion for teaching. Seeking a position as an Economics Lecturer where I can apply my knowledge, communication skills, and dedication to student development.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Education</w:t>
      </w:r>
    </w:p>
    <w:tbl>
      <w:tblPr>
        <w:tblStyle w:val="Table1"/>
        <w:tblW w:w="7609.000000000001" w:type="dxa"/>
        <w:jc w:val="left"/>
        <w:tblLayout w:type="fixed"/>
        <w:tblLook w:val="0400"/>
      </w:tblPr>
      <w:tblGrid>
        <w:gridCol w:w="1843"/>
        <w:gridCol w:w="2410"/>
        <w:gridCol w:w="1559"/>
        <w:gridCol w:w="1797"/>
        <w:tblGridChange w:id="0">
          <w:tblGrid>
            <w:gridCol w:w="1843"/>
            <w:gridCol w:w="2410"/>
            <w:gridCol w:w="1559"/>
            <w:gridCol w:w="1797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Degree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Institution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Grade/Percentage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M.A. Economics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SSM College, Dinanagar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2023–2025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6.7 cgpa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B.Sc. Economics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Arya College, Pathankot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2019–2022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 67 %</w:t>
            </w:r>
          </w:p>
        </w:tc>
      </w:tr>
    </w:tbl>
    <w:p w:rsidR="00000000" w:rsidDel="00000000" w:rsidP="00000000" w:rsidRDefault="00000000" w:rsidRPr="00000000" w14:paraId="0000001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Academic Skills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Microeconomics &amp; Macroeconomics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Quantitative Techniques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Environment 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Indian Economy &amp; Development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Public Finance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Soft Skills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Communication &amp; Presentation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Time Management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Problem Solving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Adaptability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Languages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English – Fluent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Hindi – Fluent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Punjabi – Fluent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Declaration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I hereby declare that the information provided above is true to the best of my knowledge.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1-feb-2026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Place:</w:t>
      </w:r>
      <w:r w:rsidDel="00000000" w:rsidR="00000000" w:rsidRPr="00000000">
        <w:rPr>
          <w:rtl w:val="0"/>
        </w:rPr>
        <w:t xml:space="preserve"> Pathankot 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Sunidhi Raina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Quattrocento Sans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